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F5" w:rsidRPr="00901A94" w:rsidRDefault="00C65F64" w:rsidP="00901A9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A94">
        <w:rPr>
          <w:rFonts w:ascii="Times New Roman" w:hAnsi="Times New Roman" w:cs="Times New Roman"/>
          <w:b/>
          <w:sz w:val="28"/>
          <w:szCs w:val="28"/>
        </w:rPr>
        <w:t>Ведущий с</w:t>
      </w:r>
      <w:r w:rsidR="00030B2C" w:rsidRPr="00901A94">
        <w:rPr>
          <w:rFonts w:ascii="Times New Roman" w:hAnsi="Times New Roman" w:cs="Times New Roman"/>
          <w:b/>
          <w:sz w:val="28"/>
          <w:szCs w:val="28"/>
        </w:rPr>
        <w:t xml:space="preserve">пециалист-эксперт отдела </w:t>
      </w:r>
      <w:proofErr w:type="gramStart"/>
      <w:r w:rsidRPr="00901A9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901A94">
        <w:rPr>
          <w:rFonts w:ascii="Times New Roman" w:hAnsi="Times New Roman" w:cs="Times New Roman"/>
          <w:b/>
          <w:sz w:val="28"/>
          <w:szCs w:val="28"/>
        </w:rPr>
        <w:t xml:space="preserve"> легальностью оборота алкогольной продукции</w:t>
      </w:r>
    </w:p>
    <w:p w:rsidR="00EA4731" w:rsidRPr="00901A94" w:rsidRDefault="00C65F64" w:rsidP="0089546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не ниже уровня </w:t>
      </w:r>
      <w:proofErr w:type="spellStart"/>
      <w:r w:rsidRPr="00C65F64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C65F64">
        <w:rPr>
          <w:rFonts w:ascii="Times New Roman" w:hAnsi="Times New Roman" w:cs="Times New Roman"/>
          <w:sz w:val="24"/>
          <w:szCs w:val="24"/>
        </w:rPr>
        <w:t xml:space="preserve"> по направлению подготовки (специальности) профессионального образования «Государственное и муниципальное управление», «Экономика», «Экономика предприятий и организаций», «Юрист в финансовой сфере», «Юриспруденция», </w:t>
      </w:r>
      <w:r w:rsidRPr="00C65F64">
        <w:rPr>
          <w:rFonts w:ascii="Times New Roman" w:hAnsi="Times New Roman" w:cs="Times New Roman"/>
          <w:spacing w:val="-17"/>
          <w:sz w:val="24"/>
          <w:szCs w:val="24"/>
          <w:shd w:val="clear" w:color="auto" w:fill="FFFFFF"/>
        </w:rPr>
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 направлению подготовки (специальности).</w:t>
      </w:r>
    </w:p>
    <w:p w:rsidR="009012F5" w:rsidRDefault="009012F5" w:rsidP="00901A9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9012F5" w:rsidRPr="009012F5" w:rsidRDefault="009012F5" w:rsidP="008954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9012F5" w:rsidRPr="009012F5" w:rsidRDefault="009012F5" w:rsidP="008954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9012F5" w:rsidRPr="009012F5" w:rsidRDefault="009012F5" w:rsidP="008954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9012F5" w:rsidRPr="009012F5" w:rsidRDefault="009012F5" w:rsidP="008954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9012F5" w:rsidRPr="009012F5" w:rsidRDefault="009012F5" w:rsidP="008954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9012F5" w:rsidRPr="009012F5" w:rsidRDefault="009012F5" w:rsidP="008954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9012F5" w:rsidRPr="009012F5" w:rsidRDefault="009012F5" w:rsidP="008954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012F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012F5">
        <w:rPr>
          <w:rFonts w:ascii="Times New Roman" w:hAnsi="Times New Roman" w:cs="Times New Roman"/>
          <w:sz w:val="24"/>
          <w:szCs w:val="24"/>
        </w:rPr>
        <w:t>) знаниями и умениями в области информационно-коммуникационных технологий.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12F5" w:rsidRDefault="009012F5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12F5">
        <w:rPr>
          <w:rFonts w:ascii="Times New Roman" w:hAnsi="Times New Roman" w:cs="Times New Roman"/>
          <w:b/>
          <w:sz w:val="24"/>
          <w:szCs w:val="24"/>
        </w:rPr>
        <w:t>Наличие профессиональных знаний:</w:t>
      </w:r>
    </w:p>
    <w:p w:rsidR="009012F5" w:rsidRDefault="009012F5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65F64" w:rsidRPr="00C65F64" w:rsidRDefault="00C65F64" w:rsidP="00895465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1) </w:t>
      </w:r>
      <w:r w:rsidRPr="00C65F64">
        <w:rPr>
          <w:rFonts w:ascii="Times New Roman" w:eastAsia="Calibri" w:hAnsi="Times New Roman" w:cs="Times New Roman"/>
          <w:bCs/>
          <w:sz w:val="24"/>
          <w:szCs w:val="24"/>
        </w:rPr>
        <w:t>Налоговый кодекс Российской Федерации (часть первая) от 31 июля 1998 г. № 146-ФЗ;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2) Налоговый кодекс Российской Федерации (часть вторая) от 05 августа 2000 г. № 117-ФЗ;</w:t>
      </w:r>
    </w:p>
    <w:p w:rsidR="00C65F64" w:rsidRPr="00C65F64" w:rsidRDefault="00C65F64" w:rsidP="00895465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 xml:space="preserve">3) Гражданский кодекс Российской Федерации </w:t>
      </w:r>
      <w:r w:rsidRPr="00C65F64">
        <w:rPr>
          <w:rFonts w:ascii="Times New Roman" w:eastAsia="Calibri" w:hAnsi="Times New Roman" w:cs="Times New Roman"/>
          <w:bCs/>
          <w:sz w:val="24"/>
          <w:szCs w:val="24"/>
        </w:rPr>
        <w:t xml:space="preserve">(часть первая) </w:t>
      </w:r>
      <w:r w:rsidRPr="00C65F64">
        <w:rPr>
          <w:rFonts w:ascii="Times New Roman" w:hAnsi="Times New Roman" w:cs="Times New Roman"/>
          <w:sz w:val="24"/>
          <w:szCs w:val="24"/>
        </w:rPr>
        <w:t>от 30 ноября 1994 г. № 51-ФЗ;</w:t>
      </w:r>
    </w:p>
    <w:p w:rsidR="00C65F64" w:rsidRPr="00C65F64" w:rsidRDefault="00C65F64" w:rsidP="00895465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 xml:space="preserve">4) Гражданский кодекс Российской Федерации </w:t>
      </w:r>
      <w:r w:rsidRPr="00C65F64">
        <w:rPr>
          <w:rFonts w:ascii="Times New Roman" w:eastAsia="Calibri" w:hAnsi="Times New Roman" w:cs="Times New Roman"/>
          <w:bCs/>
          <w:sz w:val="24"/>
          <w:szCs w:val="24"/>
        </w:rPr>
        <w:t>(часть вторая)</w:t>
      </w:r>
      <w:r w:rsidRPr="00C65F64">
        <w:rPr>
          <w:rFonts w:ascii="Times New Roman" w:hAnsi="Times New Roman" w:cs="Times New Roman"/>
          <w:sz w:val="24"/>
          <w:szCs w:val="24"/>
        </w:rPr>
        <w:t xml:space="preserve"> от 26 января 1996 г. № 14-ФЗ;</w:t>
      </w:r>
    </w:p>
    <w:p w:rsidR="00C65F64" w:rsidRPr="00C65F64" w:rsidRDefault="00C65F64" w:rsidP="008954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5) Кодекс Российской Федерации об административных правонарушениях от 30 декабря 2001 г. № 195-ФЗ;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 xml:space="preserve"> 6) Федеральный закон от 22 ноября 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7) Федеральный закон от 27 декабря 2002 г. № 184-ФЗ «О техническом регулировании»;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8) Федеральный закон от 06 декабря 2011 г. № 402-ФЗ «О бухгалтерском учете»;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9) Федеральный закон от 02 января 2000г. № 29-ФЗ «О качестве и безопасности пищевых продуктов»;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10)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11) Федеральный закон от 07 февраля 1992г. № 2300-1 «О защите прав потребителей»;</w:t>
      </w:r>
    </w:p>
    <w:p w:rsidR="00C65F64" w:rsidRPr="00C65F64" w:rsidRDefault="00C65F64" w:rsidP="00895465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12) Постановление Правительства Российской Федерации от 09 августа 2012 г.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винограда»;</w:t>
      </w:r>
    </w:p>
    <w:p w:rsidR="00C65F64" w:rsidRPr="00C65F64" w:rsidRDefault="00C65F64" w:rsidP="00895465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lastRenderedPageBreak/>
        <w:t>13) Постановление Правительства Российской Федерации от 29 декабря 2015 г. № 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14) Постановление Правительства Российской Федерации от 09 июля 2016 г. № 650 «О требованиях к техническим средствам фиксации и передачи информации об объеме производства и оборота этилового спирта, алкогольной и спиртосодержащей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 xml:space="preserve">15) Постановление Правительства </w:t>
      </w:r>
      <w:r w:rsidRPr="00C65F64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Pr="00C65F64">
        <w:rPr>
          <w:rFonts w:ascii="Times New Roman" w:hAnsi="Times New Roman" w:cs="Times New Roman"/>
          <w:sz w:val="24"/>
          <w:szCs w:val="24"/>
        </w:rPr>
        <w:t xml:space="preserve"> от 28 сентября 2015 г. № 1027 «О реализации мер по пресечению незаконных производства и (или) оборота этилового спирта, алкогольной и спиртосодержащей продукции»;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16) Постановление Правительства Российской Федерации от 31 декабря 2005г. № 864 «О справке к товарно-транспортной накладной на этиловый спирт (за исключением фармацевтической субстанции спирта этилового (этанола), алкогольную и спиртосодержащую продукцию»;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17) Постановление Правительства Российской Федерации от 31 декабря 2005г. № 872 «О справке, прилагаемой к таможенной декларации»;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18) Постановление Правительства Российской Федерации от 19 июня 2006г. № 380 «Об учете объема производства, оборота и (или) использования этилового спирта, алкогольной и спиртосодержащей продукции, а также учете использования производственных мощностей, объема собранного винограда и винограда, использованного для производства винодельческой продукции»;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19) Постановление Правительства Российской Федерации от 28 июня 2006г. № 396 «О требованиях к автоматическим средствам измерения и учета концентрации и объема безводного спирта в готовой продукции, объема готовой продукции»;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20) Постановление Правительства Российской Федерации от 05 июня 2013г. № 474 «О представлении уведомлений о начале оборота на территории Российской Федерации алкогольной продукции»;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21) Постановление Правительства Российской Федерации от 31 октября 1996г. № 1304 «Об утверждении Порядка проведения инвентаризации алкогольной продукции, произведенной на территории Российской Федерации»;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22) Постановление Правительства Российской Федерации от 21 декабря 2005г. № 785 «О маркировке алкогольной продукции федеральными специальными марками»;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 xml:space="preserve">23) Постановление Правительства Российской Федерации от 06 июля 2012г. № 688 «О Правилах </w:t>
      </w:r>
      <w:proofErr w:type="gramStart"/>
      <w:r w:rsidRPr="00C65F64">
        <w:rPr>
          <w:rFonts w:ascii="Times New Roman" w:hAnsi="Times New Roman" w:cs="Times New Roman"/>
          <w:sz w:val="24"/>
          <w:szCs w:val="24"/>
        </w:rPr>
        <w:t>ведения автоматизированной системы контроля перевозок этилового спирта</w:t>
      </w:r>
      <w:proofErr w:type="gramEnd"/>
      <w:r w:rsidRPr="00C65F64">
        <w:rPr>
          <w:rFonts w:ascii="Times New Roman" w:hAnsi="Times New Roman" w:cs="Times New Roman"/>
          <w:sz w:val="24"/>
          <w:szCs w:val="24"/>
        </w:rPr>
        <w:t xml:space="preserve"> и спиртосодержащей продукции на территории Российской Федерации»;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24) Постановление Правительства Российской Федерации от 28 декабря 2005г. № 822 «Об утверждении общих требований к средствам укупорки потребительской тары алкогольной продукции, обеспечивающих возможность визуального определения факта вскрытия тары»;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hAnsi="Times New Roman" w:cs="Times New Roman"/>
          <w:sz w:val="24"/>
          <w:szCs w:val="24"/>
        </w:rPr>
        <w:t>25) Постановление Правительства Российской Федерации от 27 декабря 2012г. № 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продукции»;</w:t>
      </w:r>
      <w:proofErr w:type="gramEnd"/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26) Постановление Правительства Российской Федерации от 31 декабря 2005г. № 866 «О маркировке алкогольной продукции акцизными марками»;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27) Постановление Правительства Российской Федерации от 27 июля 2012г. № 775 «Об акцизных марках для маркировки алкогольной продукции»;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hAnsi="Times New Roman" w:cs="Times New Roman"/>
          <w:sz w:val="24"/>
          <w:szCs w:val="24"/>
        </w:rPr>
        <w:lastRenderedPageBreak/>
        <w:t>28) Постановление Правительства Российской Федерации от 19 января 1998г. № 55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 обмену на аналогичный товар других размера, формы, габарита, фасона, расцветки или комплектации»;</w:t>
      </w:r>
      <w:proofErr w:type="gramEnd"/>
    </w:p>
    <w:p w:rsidR="00901A9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hAnsi="Times New Roman" w:cs="Times New Roman"/>
          <w:sz w:val="24"/>
          <w:szCs w:val="24"/>
        </w:rPr>
        <w:t>29) Постановление Правительства Российской Федерации от 14 августа 2012г. № 824 «Об аннулировании лицензий на производство и оборот этилового спирта, алкогольной и спиртосодержащей продукции во внесудебном порядке»;</w:t>
      </w:r>
    </w:p>
    <w:p w:rsidR="00C65F64" w:rsidRPr="00901A94" w:rsidRDefault="00C65F6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30) Приказ Министерства финансов Российской Федерации от 27 апреля 2016 г. № 55н «Об установлении цены, не ниже которой осуществляются закупка (за исключением импорта), поставки (за исключением экспорта) и розничная продажа игристого вина (шампанского)»;</w:t>
      </w:r>
    </w:p>
    <w:p w:rsidR="00C65F64" w:rsidRPr="00C65F64" w:rsidRDefault="00C65F64" w:rsidP="00895465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31) Приказ Министерства финансов Российской Федерации от 11 мая          2016 г. № 58н «Об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процентов»;</w:t>
      </w:r>
    </w:p>
    <w:p w:rsidR="00C65F64" w:rsidRPr="00C65F64" w:rsidRDefault="00C65F64" w:rsidP="00895465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eastAsia="Calibri" w:hAnsi="Times New Roman" w:cs="Times New Roman"/>
          <w:sz w:val="24"/>
          <w:szCs w:val="24"/>
        </w:rPr>
        <w:t>32) Приказ Федеральной службы по регулированию алкогольного рынка от 21 мая 2014 г. № 149 «Об утверждении форм заявок о фиксации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информации об организации, осуществляющей производство и (или) оборот (за исключением розничной продажи) этилового спирта, алкогольной и спиртосодержащей продукции, о продукции, об объеме производства</w:t>
      </w:r>
      <w:proofErr w:type="gramEnd"/>
      <w:r w:rsidRPr="00C65F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65F64">
        <w:rPr>
          <w:rFonts w:ascii="Times New Roman" w:eastAsia="Calibri" w:hAnsi="Times New Roman" w:cs="Times New Roman"/>
          <w:sz w:val="24"/>
          <w:szCs w:val="24"/>
        </w:rPr>
        <w:t>и оборота продукции, о документах, разрешающих и сопровождающих производство и оборот продукции, подтверждений о фиксации и уведомлений об отказе в фиксации указанной информации, а также формы и порядка заполнения запросов организаций о предоставлении информации, содержащейся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продукции, и справок, предоставляемых территориальными органами Федеральной службы по</w:t>
      </w:r>
      <w:proofErr w:type="gramEnd"/>
      <w:r w:rsidRPr="00C65F64">
        <w:rPr>
          <w:rFonts w:ascii="Times New Roman" w:eastAsia="Calibri" w:hAnsi="Times New Roman" w:cs="Times New Roman"/>
          <w:sz w:val="24"/>
          <w:szCs w:val="24"/>
        </w:rPr>
        <w:t xml:space="preserve"> регулированию алкогольного рынка на основании этих запросов»;</w:t>
      </w:r>
    </w:p>
    <w:p w:rsidR="00C65F64" w:rsidRPr="00C65F64" w:rsidRDefault="00C65F64" w:rsidP="00895465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eastAsia="Calibri" w:hAnsi="Times New Roman" w:cs="Times New Roman"/>
          <w:sz w:val="24"/>
          <w:szCs w:val="24"/>
        </w:rPr>
        <w:t>33) Приказ Федеральной службы по регулированию алкогольного рынка от 11 сентября 2013 г. № 224 «Об утверждении Административного регламента исполнения Федеральной службой по регулированию алкогольного рынка государственной функции по организации и проведению проверок юридических лиц в рамках осуществления государственного контроля (надзора) в области производства и оборота этилового спирта, алкогольной и спиртосодержащей продукции»;</w:t>
      </w:r>
      <w:proofErr w:type="gramEnd"/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34) Приказ Федеральной службы по регулированию алкогольного рынка от 26 октября 2010 г. № 59н «Об утверждении Технических условий в области производства и оборота (за исключением розничной продажи) алкогольной и спиртосодержащей продукции в части хранения алкогольной и спиртосодержащей пищевой продукции, расфасованной в потребительскую тару»;</w:t>
      </w:r>
    </w:p>
    <w:p w:rsidR="00C65F64" w:rsidRPr="00C65F64" w:rsidRDefault="00C65F6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eastAsia="Calibri" w:hAnsi="Times New Roman" w:cs="Times New Roman"/>
          <w:sz w:val="24"/>
          <w:szCs w:val="24"/>
        </w:rPr>
        <w:t>35) Приказ Федеральной службы по регулированию алкогольного рынка от 20 февраля 2012 г. № 31 «Об утверждении Технических условий в области производства и оборота этилового спирта, алкогольной и спиртосодержащей продукции в части оснащения основного технологического оборудования для производства этилового спирта, алкогольной и спиртосодержащей продукции, а также оборудования для учета объема оборота и (или) использования для собственных нужд этилового спирта, алкогольной и</w:t>
      </w:r>
      <w:proofErr w:type="gramEnd"/>
      <w:r w:rsidRPr="00C65F64">
        <w:rPr>
          <w:rFonts w:ascii="Times New Roman" w:eastAsia="Calibri" w:hAnsi="Times New Roman" w:cs="Times New Roman"/>
          <w:sz w:val="24"/>
          <w:szCs w:val="24"/>
        </w:rPr>
        <w:t xml:space="preserve"> спиртосодержащей продукции техническими средствами фиксации и передачи информации об объеме производства и оборота этилового спирта, алкогольной и спиртосодержащей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lastRenderedPageBreak/>
        <w:t>36) Приказ Федеральной службы по регулированию алкогольного рынка от 23 августа 2012 г. № 231 «</w:t>
      </w:r>
      <w:r w:rsidRPr="00C65F64">
        <w:rPr>
          <w:rFonts w:ascii="Times New Roman" w:hAnsi="Times New Roman" w:cs="Times New Roman"/>
          <w:sz w:val="24"/>
          <w:szCs w:val="24"/>
        </w:rPr>
        <w:t>О Порядке заполнения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37) Приказ Федеральной службы по регулированию алкогольного рынка от 21 сентября 2015 г. № 283 «</w:t>
      </w:r>
      <w:r w:rsidRPr="00C65F64">
        <w:rPr>
          <w:rFonts w:ascii="Times New Roman" w:hAnsi="Times New Roman" w:cs="Times New Roman"/>
          <w:sz w:val="24"/>
          <w:szCs w:val="24"/>
        </w:rPr>
        <w:t>Об установлении цены, не ниже которой осуществляются закупка (за исключением импорта), поставки (за исключением экспорта) этилового спирта, произведенного из пищевого сырья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38) Приказ Федеральной службы по регулированию алкогольного рынка от 12 мая 2010 г. № 32н «</w:t>
      </w:r>
      <w:r w:rsidRPr="00C65F64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C65F64">
        <w:rPr>
          <w:rFonts w:ascii="Times New Roman" w:hAnsi="Times New Roman" w:cs="Times New Roman"/>
          <w:sz w:val="24"/>
          <w:szCs w:val="24"/>
        </w:rPr>
        <w:t>методики визуального определения факта вскрытия тары алкогольной продукции</w:t>
      </w:r>
      <w:proofErr w:type="gramEnd"/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39) Приказ Федеральной службы по регулированию алкогольного рынка от 04 декабря 2013 г. № 306 «</w:t>
      </w:r>
      <w:r w:rsidRPr="00C65F64">
        <w:rPr>
          <w:rFonts w:ascii="Times New Roman" w:hAnsi="Times New Roman" w:cs="Times New Roman"/>
          <w:sz w:val="24"/>
          <w:szCs w:val="24"/>
        </w:rPr>
        <w:t>Об утверждении Методических рекомендаций по заполнению уведомления о начале оборота на территории Российской Федерации алкогольной продукции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40) Приказ Федеральной службы по регулированию алкогольного рынка от 12 июля 2012 г. № 191 «</w:t>
      </w:r>
      <w:r w:rsidRPr="00C65F64">
        <w:rPr>
          <w:rFonts w:ascii="Times New Roman" w:hAnsi="Times New Roman" w:cs="Times New Roman"/>
          <w:sz w:val="24"/>
          <w:szCs w:val="24"/>
        </w:rPr>
        <w:t>Об утверждении образцов, перечня реквизитов и элементов защиты федеральных специальных марок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41) Приказ Федеральной службы по регулированию алкогольного рынка от 19 июня 2015 г. № 164 «</w:t>
      </w:r>
      <w:r w:rsidRPr="00C65F64">
        <w:rPr>
          <w:rFonts w:ascii="Times New Roman" w:hAnsi="Times New Roman" w:cs="Times New Roman"/>
          <w:sz w:val="24"/>
          <w:szCs w:val="24"/>
        </w:rPr>
        <w:t>О форме журнала учета объема розничной продажи алкогольной и спиртосодержащей продукции и порядке его заполнения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eastAsia="Calibri" w:hAnsi="Times New Roman" w:cs="Times New Roman"/>
          <w:sz w:val="24"/>
          <w:szCs w:val="24"/>
        </w:rPr>
        <w:t>42) Приказ Федеральной службы по регулированию алкогольного рынка от 12 мая 2010 г. № 33н «</w:t>
      </w:r>
      <w:r w:rsidRPr="00C65F64">
        <w:rPr>
          <w:rFonts w:ascii="Times New Roman" w:hAnsi="Times New Roman" w:cs="Times New Roman"/>
          <w:sz w:val="24"/>
          <w:szCs w:val="24"/>
        </w:rPr>
        <w:t>Об утверждении перечня сведений о маркируемой алкогольной продукции, наносимых на федеральные специальные марки и считываемых с использованием технических средств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продукции, а также формата нанесения указанных сведений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  <w:proofErr w:type="gramEnd"/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eastAsia="Calibri" w:hAnsi="Times New Roman" w:cs="Times New Roman"/>
          <w:sz w:val="24"/>
          <w:szCs w:val="24"/>
        </w:rPr>
        <w:t>43) Приказ Федеральной службы по регулированию алкогольного рынка от 01 июля 2010 г. № 43н «</w:t>
      </w:r>
      <w:r w:rsidRPr="00C65F64">
        <w:rPr>
          <w:rFonts w:ascii="Times New Roman" w:hAnsi="Times New Roman" w:cs="Times New Roman"/>
          <w:sz w:val="24"/>
          <w:szCs w:val="24"/>
        </w:rPr>
        <w:t>Об утверждении перечня информации, содержащейся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продукции, предоставляемой организациям, осуществляющим производство и (или) оборот (за исключением розничной продажи), этилового спирта, алкогольной и спиртосодержащей продукции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  <w:proofErr w:type="gramEnd"/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44) Приказ Министерства финансов Российской Федерации от 17 мая 2016 г. № 65н «</w:t>
      </w:r>
      <w:r w:rsidRPr="00C65F64">
        <w:rPr>
          <w:rFonts w:ascii="Times New Roman" w:hAnsi="Times New Roman" w:cs="Times New Roman"/>
          <w:sz w:val="24"/>
          <w:szCs w:val="24"/>
        </w:rPr>
        <w:t>Об установлении цены, не ниже которой осуществляются закупка (за исключением импорта), поставки (за исключением экспорта) этилового спирта, произведенного из непищевого сырья, и денатурированного этилового спирта, произведенного из пищевого и непищевого сырья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5F64">
        <w:rPr>
          <w:rFonts w:ascii="Times New Roman" w:eastAsia="Calibri" w:hAnsi="Times New Roman" w:cs="Times New Roman"/>
          <w:sz w:val="24"/>
          <w:szCs w:val="24"/>
        </w:rPr>
        <w:t>45) Приказ Министерства финансов Российской Федерации от 15 июня 2016 г. № 84н «</w:t>
      </w:r>
      <w:r w:rsidRPr="00C65F64">
        <w:rPr>
          <w:rFonts w:ascii="Times New Roman" w:hAnsi="Times New Roman" w:cs="Times New Roman"/>
          <w:sz w:val="24"/>
          <w:szCs w:val="24"/>
        </w:rPr>
        <w:t xml:space="preserve">Об утверждении форм и сроков представления в электронном виде заявок о фиксации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информации об организации, осуществляющей розничную продажу алкогольной продукции, и индивидуальном предпринимателе, осуществляющем закупку пива и пивных напитков, сидра, </w:t>
      </w:r>
      <w:proofErr w:type="spellStart"/>
      <w:r w:rsidRPr="00C65F64">
        <w:rPr>
          <w:rFonts w:ascii="Times New Roman" w:hAnsi="Times New Roman" w:cs="Times New Roman"/>
          <w:sz w:val="24"/>
          <w:szCs w:val="24"/>
        </w:rPr>
        <w:t>пуаре</w:t>
      </w:r>
      <w:proofErr w:type="spellEnd"/>
      <w:proofErr w:type="gramEnd"/>
      <w:r w:rsidRPr="00C65F64">
        <w:rPr>
          <w:rFonts w:ascii="Times New Roman" w:hAnsi="Times New Roman" w:cs="Times New Roman"/>
          <w:sz w:val="24"/>
          <w:szCs w:val="24"/>
        </w:rPr>
        <w:t>, медовухи в целях их последующей розничной продажи, об алкогольной продукции, объеме розничной продажи алкогольной продукции, а также о документах, разрешающих и сопровождающих розничную продажу алкогольной продукции, а также форм и сроков представления подтверждения фиксации информации и уведомлений об отказе в фиксации информации в указанной информационной системе</w:t>
      </w:r>
      <w:r w:rsidRPr="00C65F6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C65F64" w:rsidRPr="00C65F64" w:rsidRDefault="00C65F64" w:rsidP="008954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F64">
        <w:rPr>
          <w:rFonts w:ascii="Times New Roman" w:eastAsia="Calibri" w:hAnsi="Times New Roman" w:cs="Times New Roman"/>
          <w:sz w:val="24"/>
          <w:szCs w:val="24"/>
        </w:rPr>
        <w:t>46) Приказ Министерства экономического развития Российской Федерации от 30 апреля 2009 г. № 141 «</w:t>
      </w:r>
      <w:r w:rsidRPr="00C65F64">
        <w:rPr>
          <w:rFonts w:ascii="Times New Roman" w:hAnsi="Times New Roman" w:cs="Times New Roman"/>
          <w:sz w:val="24"/>
          <w:szCs w:val="24"/>
        </w:rPr>
        <w:t xml:space="preserve">О реализации положений Федерального закона "О защите прав </w:t>
      </w:r>
      <w:r w:rsidRPr="00C65F64">
        <w:rPr>
          <w:rFonts w:ascii="Times New Roman" w:hAnsi="Times New Roman" w:cs="Times New Roman"/>
          <w:sz w:val="24"/>
          <w:szCs w:val="24"/>
        </w:rPr>
        <w:lastRenderedPageBreak/>
        <w:t>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C65F64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9012F5" w:rsidRDefault="00F34517" w:rsidP="00895465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</w:t>
      </w:r>
      <w:r w:rsidR="00DC0064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0D46BE" w:rsidRPr="000D46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</w:t>
      </w:r>
      <w:r w:rsidR="000D46BE">
        <w:rPr>
          <w:rFonts w:ascii="Times New Roman" w:hAnsi="Times New Roman" w:cs="Times New Roman"/>
          <w:sz w:val="24"/>
          <w:szCs w:val="24"/>
        </w:rPr>
        <w:t>.</w:t>
      </w:r>
    </w:p>
    <w:p w:rsidR="00FD7EBF" w:rsidRDefault="00FD7EBF" w:rsidP="00FD7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6BE" w:rsidRDefault="000D46BE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6BE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</w:p>
    <w:p w:rsidR="00901A94" w:rsidRDefault="00901A9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901A94">
        <w:rPr>
          <w:rFonts w:ascii="Times New Roman" w:hAnsi="Times New Roman" w:cs="Times New Roman"/>
          <w:sz w:val="24"/>
          <w:szCs w:val="24"/>
        </w:rPr>
        <w:t>сновные направления и приоритеты государственной политики в области регулирования производства и оборота этилового спирта, алкогольной и спиртосодержащей продукции;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A94" w:rsidRDefault="00901A9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901A94">
        <w:rPr>
          <w:rFonts w:ascii="Times New Roman" w:hAnsi="Times New Roman" w:cs="Times New Roman"/>
          <w:sz w:val="24"/>
          <w:szCs w:val="24"/>
        </w:rPr>
        <w:t>пособы регулирования в сфере производства и оборота этилового спирта, алкогольной и спиртосодержащей продукции (в том числе лицензирование, производство и оборот);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A94" w:rsidRDefault="00901A9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Pr="00901A94">
        <w:rPr>
          <w:rFonts w:ascii="Times New Roman" w:hAnsi="Times New Roman" w:cs="Times New Roman"/>
          <w:sz w:val="24"/>
          <w:szCs w:val="24"/>
        </w:rPr>
        <w:t>аркировка алкогольной продукции;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A94" w:rsidRPr="00901A94" w:rsidRDefault="00901A94" w:rsidP="0089546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901A94">
        <w:rPr>
          <w:rFonts w:ascii="Times New Roman" w:hAnsi="Times New Roman" w:cs="Times New Roman"/>
          <w:sz w:val="24"/>
          <w:szCs w:val="24"/>
        </w:rPr>
        <w:t>бязательные требования к производству и обороту этилового спирта, алкогольной и спиртосодержащей продукции.</w:t>
      </w:r>
    </w:p>
    <w:p w:rsidR="00F34517" w:rsidRDefault="00F34517" w:rsidP="000D46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 w:rsidP="000D46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>Наличие функциональных знаний:</w:t>
      </w:r>
    </w:p>
    <w:p w:rsidR="00F34517" w:rsidRPr="00F34517" w:rsidRDefault="00F34517" w:rsidP="008954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F34517" w:rsidRPr="00F34517" w:rsidRDefault="00F34517" w:rsidP="0089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01A94">
        <w:rPr>
          <w:rFonts w:ascii="Times New Roman" w:hAnsi="Times New Roman" w:cs="Times New Roman"/>
          <w:sz w:val="24"/>
          <w:szCs w:val="24"/>
        </w:rPr>
        <w:t xml:space="preserve">  </w:t>
      </w:r>
      <w:r w:rsidRPr="00F34517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F34517" w:rsidRPr="00F34517" w:rsidRDefault="00901A94" w:rsidP="0089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F34517" w:rsidRPr="00F34517">
        <w:rPr>
          <w:rFonts w:ascii="Times New Roman" w:hAnsi="Times New Roman" w:cs="Times New Roman"/>
          <w:sz w:val="24"/>
          <w:szCs w:val="24"/>
        </w:rPr>
        <w:t>процедуры проведения расследований по делам об административных правонарушениях;</w:t>
      </w:r>
    </w:p>
    <w:p w:rsidR="00F34517" w:rsidRPr="00F34517" w:rsidRDefault="00F34517" w:rsidP="0089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 xml:space="preserve">          - понятие единого реестра проверок, процедура его формирования;</w:t>
      </w:r>
    </w:p>
    <w:p w:rsidR="00F34517" w:rsidRPr="00F34517" w:rsidRDefault="00F34517" w:rsidP="008954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 xml:space="preserve">          - институт предварительной проверки жалобы и иной информации, поступившей в территориальный орган;</w:t>
      </w:r>
    </w:p>
    <w:p w:rsidR="00F34517" w:rsidRPr="00F34517" w:rsidRDefault="00F34517" w:rsidP="008954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 xml:space="preserve">          - процедура организации проверки: порядок, этапы, инструменты проведения;</w:t>
      </w:r>
    </w:p>
    <w:p w:rsidR="00F34517" w:rsidRPr="00F34517" w:rsidRDefault="00F34517" w:rsidP="0089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 xml:space="preserve">          - ограничения при проведении проверочных процедур;</w:t>
      </w:r>
    </w:p>
    <w:p w:rsidR="00F34517" w:rsidRPr="00F34517" w:rsidRDefault="00F34517" w:rsidP="0089546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 xml:space="preserve">          - меры, принимаемые по результатам проверки;</w:t>
      </w:r>
    </w:p>
    <w:p w:rsidR="00F34517" w:rsidRPr="00F34517" w:rsidRDefault="00F34517" w:rsidP="008954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 xml:space="preserve">      </w:t>
      </w:r>
      <w:r w:rsidRPr="00F34517">
        <w:rPr>
          <w:rFonts w:ascii="Times New Roman" w:hAnsi="Times New Roman" w:cs="Times New Roman"/>
          <w:color w:val="000000"/>
          <w:sz w:val="24"/>
          <w:szCs w:val="24"/>
        </w:rPr>
        <w:t xml:space="preserve">    - основы дипломатического этикета.</w:t>
      </w:r>
    </w:p>
    <w:p w:rsidR="0091547B" w:rsidRDefault="0091547B" w:rsidP="00F345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 xml:space="preserve">Наличие </w:t>
      </w:r>
      <w:proofErr w:type="gramStart"/>
      <w:r w:rsidRPr="0091547B">
        <w:rPr>
          <w:rFonts w:ascii="Times New Roman" w:hAnsi="Times New Roman" w:cs="Times New Roman"/>
          <w:b/>
          <w:sz w:val="24"/>
          <w:szCs w:val="24"/>
        </w:rPr>
        <w:t>профессиональных</w:t>
      </w:r>
      <w:proofErr w:type="gramEnd"/>
      <w:r w:rsidRPr="0091547B">
        <w:rPr>
          <w:rFonts w:ascii="Times New Roman" w:hAnsi="Times New Roman" w:cs="Times New Roman"/>
          <w:b/>
          <w:sz w:val="24"/>
          <w:szCs w:val="24"/>
        </w:rPr>
        <w:t xml:space="preserve"> умения:</w:t>
      </w:r>
    </w:p>
    <w:p w:rsidR="00901A94" w:rsidRPr="00901A94" w:rsidRDefault="00901A94" w:rsidP="008954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1A94">
        <w:rPr>
          <w:rFonts w:ascii="Times New Roman" w:hAnsi="Times New Roman" w:cs="Times New Roman"/>
          <w:sz w:val="24"/>
          <w:szCs w:val="24"/>
        </w:rPr>
        <w:t>оперативного принятия и реализации управленческих решений, организации и обеспечения выполнения задач (в соответствии с компетенцией), квалифицированного планирования работы, практического применения нормативных правовых актов, анализа и прогнозирования, грамотного учета мнения коллег, эффективного планирования рабочего времени,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</w:t>
      </w:r>
      <w:proofErr w:type="gramEnd"/>
      <w:r w:rsidRPr="00901A94">
        <w:rPr>
          <w:rFonts w:ascii="Times New Roman" w:hAnsi="Times New Roman" w:cs="Times New Roman"/>
          <w:sz w:val="24"/>
          <w:szCs w:val="24"/>
        </w:rPr>
        <w:t>, квалифицированной работы с людьми по недопущению личностных конфликтов;</w:t>
      </w:r>
    </w:p>
    <w:p w:rsidR="00901A94" w:rsidRPr="00901A94" w:rsidRDefault="00901A94" w:rsidP="008954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ab/>
        <w:t>анализ данных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продукции;</w:t>
      </w:r>
    </w:p>
    <w:p w:rsidR="00901A94" w:rsidRPr="00901A94" w:rsidRDefault="00901A94" w:rsidP="008954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ab/>
      </w:r>
      <w:r w:rsidRPr="00901A94">
        <w:rPr>
          <w:rFonts w:ascii="Times New Roman" w:eastAsia="Calibri" w:hAnsi="Times New Roman" w:cs="Times New Roman"/>
          <w:sz w:val="24"/>
          <w:szCs w:val="24"/>
        </w:rPr>
        <w:t>работы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продукции, федеральной государственной информационной системе «Федеральный реестр алкогольной продукции», автоматизированной информационной системе «Паспорт предприятия»;</w:t>
      </w:r>
    </w:p>
    <w:p w:rsidR="00901A94" w:rsidRPr="00901A94" w:rsidRDefault="00901A94" w:rsidP="00895465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ab/>
        <w:t xml:space="preserve"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</w:t>
      </w:r>
      <w:r w:rsidRPr="00901A94">
        <w:rPr>
          <w:rFonts w:ascii="Times New Roman" w:hAnsi="Times New Roman" w:cs="Times New Roman"/>
          <w:sz w:val="24"/>
          <w:szCs w:val="24"/>
        </w:rPr>
        <w:lastRenderedPageBreak/>
        <w:t>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  <w:r w:rsidRPr="00901A9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30B2C" w:rsidRDefault="00030B2C" w:rsidP="008954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4A78" w:rsidRPr="009B1864" w:rsidRDefault="00524A78" w:rsidP="0091547B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1864">
        <w:rPr>
          <w:rFonts w:ascii="Times New Roman" w:eastAsia="Calibri" w:hAnsi="Times New Roman" w:cs="Times New Roman"/>
          <w:b/>
          <w:sz w:val="24"/>
          <w:szCs w:val="24"/>
        </w:rPr>
        <w:t>Наличие функциональных умений:</w:t>
      </w:r>
    </w:p>
    <w:p w:rsidR="00F34517" w:rsidRPr="00F34517" w:rsidRDefault="00F34517" w:rsidP="00895465">
      <w:pPr>
        <w:framePr w:hSpace="180" w:wrap="around" w:vAnchor="text" w:hAnchor="text" w:y="1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F34517" w:rsidRPr="00F34517" w:rsidRDefault="00F34517" w:rsidP="00895465">
      <w:pPr>
        <w:framePr w:hSpace="180" w:wrap="around" w:vAnchor="text" w:hAnchor="text" w:y="1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F34517" w:rsidRPr="00F34517" w:rsidRDefault="00F34517" w:rsidP="00895465">
      <w:pPr>
        <w:framePr w:hSpace="180" w:wrap="around" w:vAnchor="text" w:hAnchor="text" w:y="1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F178F7" w:rsidRDefault="00F34517" w:rsidP="008954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517">
        <w:rPr>
          <w:rFonts w:ascii="Times New Roman" w:hAnsi="Times New Roman" w:cs="Times New Roman"/>
          <w:sz w:val="24"/>
          <w:szCs w:val="24"/>
        </w:rPr>
        <w:tab/>
        <w:t>- осуществление контроля исполнения предписаний, решений и других распорядительных документов</w:t>
      </w:r>
    </w:p>
    <w:p w:rsidR="00FD7EBF" w:rsidRPr="00F178F7" w:rsidRDefault="00F178F7" w:rsidP="008954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34517">
        <w:rPr>
          <w:rFonts w:ascii="Times New Roman" w:hAnsi="Times New Roman" w:cs="Times New Roman"/>
          <w:sz w:val="24"/>
          <w:szCs w:val="24"/>
        </w:rPr>
        <w:t>Ведущего с</w:t>
      </w:r>
      <w:r w:rsidR="00DC0064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Pr="00F178F7">
        <w:rPr>
          <w:rFonts w:ascii="Times New Roman" w:hAnsi="Times New Roman" w:cs="Times New Roman"/>
          <w:sz w:val="24"/>
          <w:szCs w:val="24"/>
        </w:rPr>
        <w:t xml:space="preserve">, а также запреты, требования, связанные с гражданской службой, которые установлены в его отношении, предусмотрены </w:t>
      </w:r>
      <w:hyperlink r:id="rId5" w:history="1">
        <w:r w:rsidRPr="00F178F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78F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78F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78F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895465" w:rsidRDefault="00895465" w:rsidP="00F178F7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8F7" w:rsidRPr="00F178F7" w:rsidRDefault="00F34517" w:rsidP="00F178F7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</w:t>
      </w:r>
      <w:r w:rsidR="00DC0064">
        <w:rPr>
          <w:rFonts w:ascii="Times New Roman" w:hAnsi="Times New Roman" w:cs="Times New Roman"/>
          <w:b/>
          <w:sz w:val="24"/>
          <w:szCs w:val="24"/>
        </w:rPr>
        <w:t>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имеет право </w:t>
      </w:r>
      <w:proofErr w:type="gramStart"/>
      <w:r w:rsidR="00F178F7" w:rsidRPr="00F178F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обеспечение надлежащими организационно-техническими условиями, необходимыми для исполнения должностных обязанностей;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структурного подразделения;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сведений о себе;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должностной рост на конкурсной основе;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рассмотрение индивидуальных служебных споров в соответствии с законодательством Российской Федерации о государственной гражданской службе;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проведение по его заявлению служебной проверки;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своих прав и законных интересов, в том числе в суде, при прохождении государственной гражданской службы.</w:t>
      </w:r>
    </w:p>
    <w:p w:rsidR="00030B2C" w:rsidRDefault="00030B2C" w:rsidP="00895465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8F7" w:rsidRDefault="00F34517" w:rsidP="00F178F7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</w:t>
      </w:r>
      <w:r w:rsidR="00DC0064">
        <w:rPr>
          <w:rFonts w:ascii="Times New Roman" w:hAnsi="Times New Roman" w:cs="Times New Roman"/>
          <w:b/>
          <w:sz w:val="24"/>
          <w:szCs w:val="24"/>
        </w:rPr>
        <w:t>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F178F7" w:rsidRPr="00F178F7" w:rsidRDefault="006E740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8F7" w:rsidRPr="00F178F7">
        <w:rPr>
          <w:rFonts w:ascii="Times New Roman" w:hAnsi="Times New Roman" w:cs="Times New Roman"/>
          <w:sz w:val="24"/>
          <w:szCs w:val="24"/>
        </w:rPr>
        <w:t>знать и руководствоваться в своей работе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общие принципы служебного поведения государственных служащих, утвержденные Указом Президента Российской Федерации от 12 августа 2002 г. </w:t>
      </w:r>
      <w:r w:rsidRPr="00F178F7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178F7">
        <w:rPr>
          <w:rFonts w:ascii="Times New Roman" w:hAnsi="Times New Roman" w:cs="Times New Roman"/>
          <w:sz w:val="24"/>
          <w:szCs w:val="24"/>
        </w:rPr>
        <w:t xml:space="preserve"> 885;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службы по регулированию алкогольного рынка;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либо органы местного самоуправления обо всех случаях обращения к государственному служащему каких-либо лиц в целях склонения его к совершению коррупционных правонарушений;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руководителя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, заместителей руководителя Управления,</w:t>
      </w:r>
      <w:r w:rsidRPr="00F178F7">
        <w:rPr>
          <w:rFonts w:ascii="Times New Roman" w:hAnsi="Times New Roman" w:cs="Times New Roman"/>
          <w:sz w:val="24"/>
          <w:szCs w:val="24"/>
        </w:rPr>
        <w:t xml:space="preserve"> данные в пределах их полномочий, установленных законодательством Российской Федерации;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исполнять должностные обязанности в соответствии с настоящим должностным регламентом на высоком профессиональном уровне;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Служебный распорядок Управления;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предоставлять в установленном порядке предусмотренные федеральным законом сведения о себе и членах своей семьи;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приобретения гражданства другого государства;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взаимодействовать с работниками других структурных подразделений Управления для решения вопросов, входящих в его компетенцию;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 законодательством Российской Федерации;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не совершать поступки и не вступать в конфликтные ситуации, порочащие его честь и достоинство, способные </w:t>
      </w:r>
      <w:r w:rsidRPr="00F178F7">
        <w:rPr>
          <w:rFonts w:ascii="Times New Roman" w:hAnsi="Times New Roman" w:cs="Times New Roman"/>
          <w:sz w:val="24"/>
          <w:szCs w:val="24"/>
        </w:rPr>
        <w:t>нанести ущерб его репутации или авторитету государственного органа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F178F7">
        <w:rPr>
          <w:rFonts w:ascii="Times New Roman" w:hAnsi="Times New Roman" w:cs="Times New Roman"/>
          <w:sz w:val="24"/>
          <w:szCs w:val="24"/>
        </w:rPr>
        <w:t xml:space="preserve"> и должностными лицами;</w:t>
      </w:r>
    </w:p>
    <w:p w:rsidR="00F178F7" w:rsidRPr="00F178F7" w:rsidRDefault="00F178F7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правила публичных выступлений и предоставления служебной информации в соответствии с требованиями законодательства Российской Федерации;</w:t>
      </w:r>
    </w:p>
    <w:p w:rsidR="00F178F7" w:rsidRDefault="00F178F7" w:rsidP="00895465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уметь пользоваться компьютером и иной оргтехникой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5465" w:rsidRDefault="006E7404" w:rsidP="00901A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01A94" w:rsidRDefault="006E740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7404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отдел </w:t>
      </w:r>
      <w:proofErr w:type="gramStart"/>
      <w:r w:rsidR="00F3451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F34517">
        <w:rPr>
          <w:rFonts w:ascii="Times New Roman" w:hAnsi="Times New Roman" w:cs="Times New Roman"/>
          <w:b/>
          <w:sz w:val="24"/>
          <w:szCs w:val="24"/>
        </w:rPr>
        <w:t xml:space="preserve"> легальностью оборота алкогольной продукции</w:t>
      </w:r>
      <w:r w:rsidR="00EA47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7404">
        <w:rPr>
          <w:rFonts w:ascii="Times New Roman" w:hAnsi="Times New Roman" w:cs="Times New Roman"/>
          <w:b/>
          <w:bCs/>
          <w:sz w:val="24"/>
          <w:szCs w:val="24"/>
        </w:rPr>
        <w:t>Управления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34517">
        <w:rPr>
          <w:rFonts w:ascii="Times New Roman" w:hAnsi="Times New Roman" w:cs="Times New Roman"/>
          <w:b/>
          <w:bCs/>
          <w:sz w:val="24"/>
          <w:szCs w:val="24"/>
        </w:rPr>
        <w:t>Ведущий с</w:t>
      </w:r>
      <w:r w:rsidR="00DC0064">
        <w:rPr>
          <w:rFonts w:ascii="Times New Roman" w:hAnsi="Times New Roman" w:cs="Times New Roman"/>
          <w:b/>
          <w:bCs/>
          <w:sz w:val="24"/>
          <w:szCs w:val="24"/>
        </w:rPr>
        <w:t>пециалист-эксперт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>осуществляет переписку с предприятиями, правоохранительными органами, другими лицами по вопросам, относящимся к компетенции отдела;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осуществляет государственный контроль (надзор) в области оборота алкогольной продукции;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Style w:val="FontStyle14"/>
          <w:sz w:val="24"/>
          <w:szCs w:val="24"/>
        </w:rPr>
        <w:t>проводит в установленном порядке внеплановые выездные и документарные проверки деятельности хозяйствующих субъектов в сфере оборота алкогольной продукции</w:t>
      </w:r>
      <w:r w:rsidRPr="00901A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>осуществляет производство по делам об административных правонарушениях в сфере оборота алкогольной продукции,</w:t>
      </w:r>
      <w:r w:rsidRPr="00901A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1A94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901A94">
        <w:rPr>
          <w:rFonts w:ascii="Times New Roman" w:hAnsi="Times New Roman" w:cs="Times New Roman"/>
          <w:sz w:val="24"/>
          <w:szCs w:val="24"/>
        </w:rPr>
        <w:t>составляет протоколы об административных правонарушениях</w:t>
      </w:r>
      <w:r w:rsidRPr="00901A94">
        <w:rPr>
          <w:rFonts w:ascii="Times New Roman" w:hAnsi="Times New Roman" w:cs="Times New Roman"/>
          <w:bCs/>
          <w:sz w:val="24"/>
          <w:szCs w:val="24"/>
        </w:rPr>
        <w:t>,</w:t>
      </w:r>
      <w:r w:rsidRPr="00901A94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об административных правонарушениях</w:t>
      </w:r>
      <w:r w:rsidRPr="00901A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органами, иными органами государственной власти в пределах территориального округа по вопросам, относящимся к сфере оборота алкогольной продукции</w:t>
      </w:r>
      <w:r w:rsidRPr="00901A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>принимает участие в проверках правоохранительных органов в качестве специалиста Управления;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>ведет учет информации о проведенных контрольных мероприятиях в отношении субъектов алкогольного рынка в базах данных информационных систем Управления;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 анализ информации, содержащейся в единой государственной автоматизированной системе, декларациях и других информационных системах, а так же по заданию </w:t>
      </w:r>
      <w:proofErr w:type="spellStart"/>
      <w:r w:rsidRPr="00901A94">
        <w:rPr>
          <w:rFonts w:ascii="Times New Roman" w:hAnsi="Times New Roman" w:cs="Times New Roman"/>
          <w:color w:val="000000"/>
          <w:sz w:val="24"/>
          <w:szCs w:val="24"/>
        </w:rPr>
        <w:t>Росалкогольрегулирования</w:t>
      </w:r>
      <w:proofErr w:type="spellEnd"/>
      <w:r w:rsidRPr="00901A94">
        <w:rPr>
          <w:rFonts w:ascii="Times New Roman" w:hAnsi="Times New Roman" w:cs="Times New Roman"/>
          <w:color w:val="000000"/>
          <w:sz w:val="24"/>
          <w:szCs w:val="24"/>
        </w:rPr>
        <w:t xml:space="preserve"> для выявления нарушений лицензионных требований, являющиеся основаниями для проведения внеплановых выездных проверок;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 мероприятия </w:t>
      </w:r>
      <w:r w:rsidRPr="00901A94">
        <w:rPr>
          <w:rFonts w:ascii="Times New Roman" w:hAnsi="Times New Roman" w:cs="Times New Roman"/>
          <w:sz w:val="24"/>
          <w:szCs w:val="24"/>
        </w:rPr>
        <w:t xml:space="preserve">по контролю без взаимодействия с юридическими лицами </w:t>
      </w:r>
      <w:r w:rsidRPr="00901A94">
        <w:rPr>
          <w:rFonts w:ascii="Times New Roman" w:hAnsi="Times New Roman" w:cs="Times New Roman"/>
          <w:color w:val="000000"/>
          <w:sz w:val="24"/>
          <w:szCs w:val="24"/>
        </w:rPr>
        <w:t>по выявлению и пресечению незаконного оборота алкогольной продукции, маркированной поддельными федеральными специальными марками;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 xml:space="preserve">проводит мероприятия </w:t>
      </w:r>
      <w:r w:rsidRPr="00901A94">
        <w:rPr>
          <w:rFonts w:ascii="Times New Roman" w:hAnsi="Times New Roman" w:cs="Times New Roman"/>
          <w:sz w:val="24"/>
          <w:szCs w:val="24"/>
        </w:rPr>
        <w:t xml:space="preserve">по контролю без взаимодействия с юридическими лицами, </w:t>
      </w:r>
      <w:r w:rsidRPr="00901A94">
        <w:rPr>
          <w:rFonts w:ascii="Times New Roman" w:hAnsi="Times New Roman" w:cs="Times New Roman"/>
          <w:color w:val="000000"/>
          <w:sz w:val="24"/>
          <w:szCs w:val="24"/>
        </w:rPr>
        <w:t xml:space="preserve">по вопросу соблюдения установленных </w:t>
      </w:r>
      <w:r w:rsidRPr="00901A94">
        <w:rPr>
          <w:rFonts w:ascii="Times New Roman" w:hAnsi="Times New Roman" w:cs="Times New Roman"/>
          <w:sz w:val="24"/>
          <w:szCs w:val="24"/>
        </w:rPr>
        <w:t>уполномоченным Правительством Российской Федерации федеральным органом исполнительной власти</w:t>
      </w:r>
      <w:r w:rsidRPr="00901A94">
        <w:rPr>
          <w:rFonts w:ascii="Times New Roman" w:hAnsi="Times New Roman" w:cs="Times New Roman"/>
          <w:color w:val="000000"/>
          <w:sz w:val="24"/>
          <w:szCs w:val="24"/>
        </w:rPr>
        <w:t xml:space="preserve"> минимальных цен на алкогольную продукцию; 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>рассматривает обращения органов государственной власти субъектов Российской Федерации, органов местного самоуправления, территориальных органов иных федеральных органов исполнительной власти, обращения граждан и организаций, в том числе предоставляет разъяснения по вопросам, отнесенным к установленной сфере деятельности;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>проводит проверки информации, содержащейся в обращениях граждан в соответствии с Федеральным законом от 02 мая 2006 г. № 59-ФЗ «О порядке рассмотрения обращений граждан Российской Федерации»;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>принимает участие в проведении оперативно-профилактических операций в целях выявления и пресечения нелегального оборота алкогольной продукции при перевозке автомобильным и железнодорожным транспортом;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color w:val="000000"/>
          <w:sz w:val="24"/>
          <w:szCs w:val="24"/>
        </w:rPr>
        <w:t>проводит проверки подлинности федеральных специальных марок и акцизных марок с использованием специальных технических средств;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>проводит мероприятия по выявлению, документированию и пресечению фактов нелегального оборота алкогольной продукции, путем анализа материалов получаемых из структурных подразделений Управления, территориальных органов Федеральной службы по регулирования алкогольного рынка и иных контролирующих органов, общественных организаций и заявлений граждан;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 xml:space="preserve">осуществляет взаимодействие с Межрегиональными управлениями Федеральной службы по регулированию алкогольного рынка, в части осуществления </w:t>
      </w:r>
      <w:proofErr w:type="gramStart"/>
      <w:r w:rsidRPr="00901A9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01A94">
        <w:rPr>
          <w:rFonts w:ascii="Times New Roman" w:hAnsi="Times New Roman" w:cs="Times New Roman"/>
          <w:sz w:val="24"/>
          <w:szCs w:val="24"/>
        </w:rPr>
        <w:t xml:space="preserve"> легальностью оборота алкогольной и продукции;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>осуществляет подготовку и предоставление в установленном порядке ведомственной отчётности по утвержденным формам;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sz w:val="24"/>
          <w:szCs w:val="24"/>
        </w:rPr>
        <w:t>осуществляет ведение делопроизводства, электронного документооборота и архивного дела;</w:t>
      </w:r>
    </w:p>
    <w:p w:rsid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bCs/>
          <w:sz w:val="24"/>
          <w:szCs w:val="24"/>
        </w:rPr>
        <w:lastRenderedPageBreak/>
        <w:t>оказывает практическую помощь вновь принятым работникам отдела, оказывает помощь в изучении и применении ими инструктивных материалов по закрепленным вопросам;</w:t>
      </w:r>
    </w:p>
    <w:p w:rsidR="00901A94" w:rsidRPr="00901A94" w:rsidRDefault="00901A94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1A94">
        <w:rPr>
          <w:rFonts w:ascii="Times New Roman" w:hAnsi="Times New Roman" w:cs="Times New Roman"/>
          <w:bCs/>
          <w:sz w:val="24"/>
          <w:szCs w:val="24"/>
        </w:rPr>
        <w:t>обеспечивает соблюдение нормативных, ведомственных актов и иных распорядительных документов Управления, направленных на обеспечение информационной безопасности.</w:t>
      </w:r>
    </w:p>
    <w:p w:rsidR="00FD7EBF" w:rsidRPr="00FD7EBF" w:rsidRDefault="00DC0064" w:rsidP="00895465">
      <w:pPr>
        <w:shd w:val="clear" w:color="auto" w:fill="FFFFFF"/>
        <w:tabs>
          <w:tab w:val="left" w:pos="709"/>
        </w:tabs>
        <w:spacing w:after="0" w:line="240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34517">
        <w:rPr>
          <w:rFonts w:ascii="Times New Roman" w:hAnsi="Times New Roman" w:cs="Times New Roman"/>
          <w:sz w:val="24"/>
          <w:szCs w:val="24"/>
        </w:rPr>
        <w:t>Ведущий с</w:t>
      </w:r>
      <w:r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службе по регулированию алкогольного рынка, утвержденным постановлением Правительства Российской Федерации 24 февраля 2009 г. № 154 «О Федеральной службе по регулированию алкогольного рынка» (Собрание законодательства Российской Федерации, 2009, № 9, ст. 1119; 2010, № 21, ст. 2618;</w:t>
      </w:r>
      <w:proofErr w:type="gramEnd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 № 26, ст. 3350; № 31, ст. 4251; № 42, ст. 5403; 2011, № 6, ст. 888; № 14, ст. 1935; 2012, № 7, ст. 852; № 34, ст. 4735; 2013, № 22, ст. 2814; № 33, ст. 4386; №45, ст. 5822; 2014, № 12, ст. 1298; 2015, № 2, ст. 491; №35, ст. 4981; № 37, ст. 5153; № 41, ст. 5652; </w:t>
      </w:r>
      <w:proofErr w:type="gramStart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2016, № 17, ст. 2399; № 28, ст. 4741; 2017, № 21, ст. 3023), приказами </w:t>
      </w:r>
      <w:proofErr w:type="spellStart"/>
      <w:r w:rsidR="00FD7EBF" w:rsidRPr="00FD7EBF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, приказами и поручениями руководителя </w:t>
      </w:r>
      <w:r w:rsidR="00FD7EBF" w:rsidRPr="00FD7EBF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, а также поручениями заместителя руководителя </w:t>
      </w:r>
      <w:r w:rsidR="00FD7EBF" w:rsidRPr="00FD7EBF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693A7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E7404" w:rsidRDefault="00F34517" w:rsidP="008954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</w:t>
      </w:r>
      <w:r w:rsidR="00053DF2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895465" w:rsidRDefault="00895465" w:rsidP="00FD7E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7EBF" w:rsidRPr="00FD7EBF" w:rsidRDefault="00FD7EBF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FD7EBF" w:rsidRPr="00FD7EBF" w:rsidRDefault="00FD7EBF" w:rsidP="00895465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7EBF" w:rsidRPr="00FD7EBF" w:rsidRDefault="00FD7EBF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FD7EBF" w:rsidRPr="00FD7EBF" w:rsidRDefault="00FD7EBF" w:rsidP="00895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документу, отсутствию стилистических и грамматических ошибок);</w:t>
      </w:r>
    </w:p>
    <w:p w:rsidR="00FD7EBF" w:rsidRPr="00FD7EBF" w:rsidRDefault="00FD7EBF" w:rsidP="00895465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 xml:space="preserve">- профессиональной компетентности (знанием законодательных и иных нормативных правовых актов, широте профессионального кругозора, умению работать с документами); </w:t>
      </w:r>
    </w:p>
    <w:p w:rsidR="00FD7EBF" w:rsidRPr="00FD7EBF" w:rsidRDefault="00FD7EBF" w:rsidP="00895465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FD7EBF" w:rsidRPr="00FD7EBF" w:rsidRDefault="00FD7EBF" w:rsidP="00895465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7EBF" w:rsidRPr="00FD7EBF" w:rsidRDefault="00FD7EBF" w:rsidP="00895465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FD7EBF" w:rsidRPr="00FD7EBF" w:rsidRDefault="00FD7EBF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D7EBF" w:rsidRPr="00FD7EBF" w:rsidSect="009012F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51AB"/>
    <w:multiLevelType w:val="hybridMultilevel"/>
    <w:tmpl w:val="C0BEE274"/>
    <w:lvl w:ilvl="0" w:tplc="F26E00EC">
      <w:start w:val="8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13430"/>
    <w:multiLevelType w:val="hybridMultilevel"/>
    <w:tmpl w:val="138C23D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F7EEE"/>
    <w:multiLevelType w:val="multilevel"/>
    <w:tmpl w:val="847628CC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486C250A"/>
    <w:multiLevelType w:val="hybridMultilevel"/>
    <w:tmpl w:val="1CF68F9C"/>
    <w:lvl w:ilvl="0" w:tplc="FAF4FCFE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5D9A20B9"/>
    <w:multiLevelType w:val="hybridMultilevel"/>
    <w:tmpl w:val="5260A162"/>
    <w:lvl w:ilvl="0" w:tplc="355ED28E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7975F2"/>
    <w:multiLevelType w:val="hybridMultilevel"/>
    <w:tmpl w:val="126ABB84"/>
    <w:lvl w:ilvl="0" w:tplc="6CB6DD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7514D"/>
    <w:multiLevelType w:val="hybridMultilevel"/>
    <w:tmpl w:val="B56EE666"/>
    <w:lvl w:ilvl="0" w:tplc="DE4E183A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457017"/>
    <w:multiLevelType w:val="hybridMultilevel"/>
    <w:tmpl w:val="3522C10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2F5"/>
    <w:rsid w:val="00030B2C"/>
    <w:rsid w:val="00053DF2"/>
    <w:rsid w:val="000D46BE"/>
    <w:rsid w:val="00100D9C"/>
    <w:rsid w:val="001B7EB7"/>
    <w:rsid w:val="002354F3"/>
    <w:rsid w:val="003A66F3"/>
    <w:rsid w:val="003D7725"/>
    <w:rsid w:val="004E63CA"/>
    <w:rsid w:val="00524A78"/>
    <w:rsid w:val="005406B6"/>
    <w:rsid w:val="005856C4"/>
    <w:rsid w:val="005901DC"/>
    <w:rsid w:val="006042E3"/>
    <w:rsid w:val="00693A78"/>
    <w:rsid w:val="006B6138"/>
    <w:rsid w:val="006E7404"/>
    <w:rsid w:val="00895465"/>
    <w:rsid w:val="008A2A65"/>
    <w:rsid w:val="008C7B14"/>
    <w:rsid w:val="009012F5"/>
    <w:rsid w:val="00901A94"/>
    <w:rsid w:val="0091547B"/>
    <w:rsid w:val="00973191"/>
    <w:rsid w:val="009B1864"/>
    <w:rsid w:val="00AA4427"/>
    <w:rsid w:val="00B471F1"/>
    <w:rsid w:val="00B47435"/>
    <w:rsid w:val="00B70960"/>
    <w:rsid w:val="00C2723F"/>
    <w:rsid w:val="00C65F64"/>
    <w:rsid w:val="00D00237"/>
    <w:rsid w:val="00D57CB3"/>
    <w:rsid w:val="00DC0064"/>
    <w:rsid w:val="00E03BF6"/>
    <w:rsid w:val="00EA4731"/>
    <w:rsid w:val="00F178F7"/>
    <w:rsid w:val="00F34517"/>
    <w:rsid w:val="00FD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012F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012F5"/>
  </w:style>
  <w:style w:type="character" w:customStyle="1" w:styleId="FontStyle14">
    <w:name w:val="Font Style14"/>
    <w:uiPriority w:val="99"/>
    <w:rsid w:val="006E7404"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_"/>
    <w:link w:val="5"/>
    <w:rsid w:val="00FD7EBF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5"/>
    <w:rsid w:val="00FD7EBF"/>
    <w:pPr>
      <w:shd w:val="clear" w:color="auto" w:fill="FFFFFF"/>
      <w:spacing w:after="0" w:line="278" w:lineRule="exact"/>
      <w:ind w:hanging="220"/>
      <w:jc w:val="right"/>
    </w:pPr>
    <w:rPr>
      <w:sz w:val="23"/>
      <w:szCs w:val="23"/>
    </w:rPr>
  </w:style>
  <w:style w:type="character" w:styleId="a6">
    <w:name w:val="Hyperlink"/>
    <w:basedOn w:val="a0"/>
    <w:uiPriority w:val="99"/>
    <w:unhideWhenUsed/>
    <w:rsid w:val="00DC0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B50B8FE32613079121772ADEFCC13B8677AA487186675F0A167BF03902893EDEFB12E23CF5943Dh9l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B50B8FE32613079121772ADEFCC13B8677AA487186675F0A167BF03902893EDEFB12E23CF5943Fh9l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B50B8FE32613079121772ADEFCC13B8677AA487186675F0A167BF03902893EDEFB12E23CF59438h9l9K" TargetMode="External"/><Relationship Id="rId5" Type="http://schemas.openxmlformats.org/officeDocument/2006/relationships/hyperlink" Target="consultantplus://offline/ref=63B50B8FE32613079121772ADEFCC13B8677AA487186675F0A167BF03902893EDEFB12E23CF5943Ah9l8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4397</Words>
  <Characters>25067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Azarenko-AA</dc:creator>
  <cp:keywords/>
  <dc:description/>
  <cp:lastModifiedBy>yakimova-uo</cp:lastModifiedBy>
  <cp:revision>18</cp:revision>
  <cp:lastPrinted>2020-02-06T07:31:00Z</cp:lastPrinted>
  <dcterms:created xsi:type="dcterms:W3CDTF">2018-08-21T09:19:00Z</dcterms:created>
  <dcterms:modified xsi:type="dcterms:W3CDTF">2020-02-06T07:31:00Z</dcterms:modified>
</cp:coreProperties>
</file>